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15" w:rsidRPr="00857215" w:rsidRDefault="00857215" w:rsidP="00857215">
      <w:pPr>
        <w:spacing w:after="0" w:line="240" w:lineRule="auto"/>
        <w:jc w:val="right"/>
        <w:rPr>
          <w:rFonts w:cstheme="minorHAnsi"/>
          <w:bCs/>
          <w:i/>
          <w:sz w:val="24"/>
          <w:szCs w:val="24"/>
        </w:rPr>
      </w:pPr>
      <w:bookmarkStart w:id="0" w:name="_GoBack"/>
      <w:bookmarkEnd w:id="0"/>
      <w:r w:rsidRPr="00857215">
        <w:rPr>
          <w:rFonts w:cstheme="minorHAnsi"/>
          <w:bCs/>
          <w:i/>
          <w:sz w:val="24"/>
          <w:szCs w:val="24"/>
        </w:rPr>
        <w:t>Таблиця 1</w:t>
      </w:r>
    </w:p>
    <w:p w:rsidR="00857215" w:rsidRDefault="00857215" w:rsidP="0085721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26ACA">
        <w:rPr>
          <w:rFonts w:cstheme="minorHAnsi"/>
          <w:b/>
          <w:bCs/>
          <w:sz w:val="24"/>
          <w:szCs w:val="24"/>
        </w:rPr>
        <w:t xml:space="preserve">Перелік </w:t>
      </w:r>
      <w:r w:rsidRPr="00DB6FD6">
        <w:rPr>
          <w:rFonts w:cstheme="minorHAnsi"/>
          <w:b/>
          <w:bCs/>
          <w:sz w:val="24"/>
          <w:szCs w:val="24"/>
        </w:rPr>
        <w:t>аналітичних ризиків</w:t>
      </w:r>
      <w:r>
        <w:rPr>
          <w:rFonts w:cstheme="minorHAnsi"/>
          <w:b/>
          <w:bCs/>
          <w:sz w:val="24"/>
          <w:szCs w:val="24"/>
        </w:rPr>
        <w:t xml:space="preserve"> медичної лабораторії</w:t>
      </w:r>
    </w:p>
    <w:p w:rsidR="00857215" w:rsidRPr="00DB6FD6" w:rsidRDefault="00857215" w:rsidP="0085721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4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001"/>
        <w:gridCol w:w="2593"/>
        <w:gridCol w:w="2054"/>
        <w:gridCol w:w="1290"/>
        <w:gridCol w:w="2522"/>
        <w:gridCol w:w="1305"/>
        <w:gridCol w:w="1976"/>
      </w:tblGrid>
      <w:tr w:rsidR="00857215" w:rsidRPr="00426ACA" w:rsidTr="00857215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Ризик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Визначення ризику та потенційно помилкового результату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Рекомендації: постачальники або передовий досвід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Обмеження цих рекомендацій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Ефективність</w:t>
            </w:r>
            <w:r w:rsidRPr="00DB6FD6">
              <w:rPr>
                <w:rFonts w:cstheme="minorHAnsi"/>
                <w:b/>
                <w:bCs/>
                <w:sz w:val="18"/>
                <w:szCs w:val="18"/>
              </w:rPr>
              <w:br/>
              <w:t>корекції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Інші можливі дії</w:t>
            </w:r>
            <w:r w:rsidRPr="00DB6FD6">
              <w:rPr>
                <w:rFonts w:cstheme="minorHAnsi"/>
                <w:b/>
                <w:bCs/>
                <w:sz w:val="18"/>
                <w:szCs w:val="18"/>
              </w:rPr>
              <w:br/>
              <w:t>(план)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Залишковий ризик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B6FD6">
              <w:rPr>
                <w:rFonts w:cstheme="minorHAnsi"/>
                <w:b/>
                <w:bCs/>
                <w:sz w:val="18"/>
                <w:szCs w:val="18"/>
              </w:rPr>
              <w:t>Показники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Псування реагенту під час транспортування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Окреме відвантаження реагентів та контрольних матеріалів</w:t>
            </w:r>
            <w:r>
              <w:rPr>
                <w:rFonts w:cstheme="minorHAnsi"/>
                <w:sz w:val="18"/>
                <w:szCs w:val="18"/>
              </w:rPr>
              <w:t>*</w:t>
            </w:r>
            <w:r w:rsidRPr="00DB6FD6">
              <w:rPr>
                <w:rFonts w:cstheme="minorHAnsi"/>
                <w:sz w:val="18"/>
                <w:szCs w:val="18"/>
              </w:rPr>
              <w:t>.</w:t>
            </w:r>
          </w:p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*</w:t>
            </w:r>
            <w:r w:rsidRPr="00857215">
              <w:rPr>
                <w:rFonts w:cstheme="minorHAnsi"/>
                <w:i/>
                <w:sz w:val="18"/>
                <w:szCs w:val="18"/>
              </w:rPr>
              <w:t>Примітка: перевага надається контрольним матеріалам стороннім сторонніх виробників.</w:t>
            </w:r>
            <w:r w:rsidRPr="00857215">
              <w:rPr>
                <w:rFonts w:cstheme="minorHAnsi"/>
                <w:i/>
                <w:sz w:val="18"/>
                <w:szCs w:val="18"/>
              </w:rPr>
              <w:br/>
            </w:r>
            <w:r w:rsidRPr="00DB6FD6">
              <w:rPr>
                <w:rFonts w:cstheme="minorHAnsi"/>
                <w:sz w:val="18"/>
                <w:szCs w:val="18"/>
              </w:rPr>
              <w:t xml:space="preserve">- Проводити перевірки при отриманні (5.3.2.3, ISO 15189:2012) згідно з </w:t>
            </w:r>
            <w:r w:rsidRPr="00426ACA">
              <w:rPr>
                <w:rFonts w:cstheme="minorHAnsi"/>
                <w:sz w:val="18"/>
                <w:szCs w:val="18"/>
              </w:rPr>
              <w:t>ідентифікацією</w:t>
            </w:r>
            <w:r w:rsidRPr="00DB6FD6">
              <w:rPr>
                <w:rFonts w:cstheme="minorHAnsi"/>
                <w:sz w:val="18"/>
                <w:szCs w:val="18"/>
              </w:rPr>
              <w:t xml:space="preserve"> високих ризиків.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Якщо контроль змінено, аномалії не буде виявлено.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Розділя</w:t>
            </w:r>
            <w:r w:rsidR="00AF32CD">
              <w:rPr>
                <w:rFonts w:cstheme="minorHAnsi"/>
                <w:sz w:val="18"/>
                <w:szCs w:val="18"/>
              </w:rPr>
              <w:t>йте</w:t>
            </w:r>
            <w:r w:rsidRPr="00DB6FD6">
              <w:rPr>
                <w:rFonts w:cstheme="minorHAnsi"/>
                <w:sz w:val="18"/>
                <w:szCs w:val="18"/>
              </w:rPr>
              <w:t xml:space="preserve"> реагенти та матеріали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при замовленні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Контролюйте зберігання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(температуру) і будьте в курсі випробувань</w:t>
            </w:r>
            <w:r w:rsidRPr="00426ACA"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придатн</w:t>
            </w:r>
            <w:r w:rsidRPr="00426ACA">
              <w:rPr>
                <w:rFonts w:cstheme="minorHAnsi"/>
                <w:sz w:val="18"/>
                <w:szCs w:val="18"/>
              </w:rPr>
              <w:t>ості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Перевірте термін придатності до та після відкриття флаконів.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Використовуйте декілька контрольних </w:t>
            </w:r>
            <w:r>
              <w:rPr>
                <w:rFonts w:cstheme="minorHAnsi"/>
                <w:sz w:val="18"/>
                <w:szCs w:val="18"/>
              </w:rPr>
              <w:t>рівнів:</w:t>
            </w:r>
          </w:p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межа кількісної оцінки, LOQ</w:t>
            </w:r>
            <w:r w:rsidRPr="00DB6FD6">
              <w:rPr>
                <w:rFonts w:cstheme="minorHAnsi"/>
                <w:sz w:val="18"/>
                <w:szCs w:val="18"/>
              </w:rPr>
              <w:t>, пор</w:t>
            </w:r>
            <w:r>
              <w:rPr>
                <w:rFonts w:cstheme="minorHAnsi"/>
                <w:sz w:val="18"/>
                <w:szCs w:val="18"/>
              </w:rPr>
              <w:t>огове значення, межа лінійності;</w:t>
            </w:r>
            <w:r w:rsidRPr="00DB6FD6">
              <w:rPr>
                <w:rFonts w:cstheme="minorHAnsi"/>
                <w:sz w:val="18"/>
                <w:szCs w:val="18"/>
              </w:rPr>
              <w:br/>
              <w:t>- межі</w:t>
            </w:r>
            <w:r w:rsidRPr="00426ACA">
              <w:rPr>
                <w:rFonts w:cstheme="minorHAnsi"/>
                <w:sz w:val="18"/>
                <w:szCs w:val="18"/>
              </w:rPr>
              <w:t xml:space="preserve"> п</w:t>
            </w:r>
            <w:r w:rsidRPr="00DB6FD6">
              <w:rPr>
                <w:rFonts w:cstheme="minorHAnsi"/>
                <w:sz w:val="18"/>
                <w:szCs w:val="18"/>
              </w:rPr>
              <w:t>рийнятн</w:t>
            </w:r>
            <w:r w:rsidRPr="00426ACA">
              <w:rPr>
                <w:rFonts w:cstheme="minorHAnsi"/>
                <w:sz w:val="18"/>
                <w:szCs w:val="18"/>
              </w:rPr>
              <w:t>ості</w:t>
            </w:r>
            <w:r w:rsidRPr="00DB6FD6">
              <w:rPr>
                <w:rFonts w:cstheme="minorHAnsi"/>
                <w:sz w:val="18"/>
                <w:szCs w:val="18"/>
              </w:rPr>
              <w:t>, адаптовані до клінічних потреб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Кількість невідповідностей при отриманні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Кількість невідповідностей через невідповідну температуру зберігання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Невідповідності, виявлені під час внутрішнього технічного аудиту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 xml:space="preserve">Контроль за CV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 xml:space="preserve">Запис відповідності та невідповідності </w:t>
            </w:r>
            <w:r w:rsidRPr="00426ACA">
              <w:rPr>
                <w:rFonts w:cstheme="minorHAnsi"/>
                <w:sz w:val="18"/>
                <w:szCs w:val="18"/>
              </w:rPr>
              <w:t>ЗОЯ</w:t>
            </w:r>
            <w:r w:rsidRPr="00DB6FD6">
              <w:rPr>
                <w:rFonts w:cstheme="minorHAnsi"/>
                <w:sz w:val="18"/>
                <w:szCs w:val="18"/>
              </w:rPr>
              <w:t xml:space="preserve"> та періодичний огляд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Невідповідні дані калібрування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Прийнятні межі сигналу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калібратора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 (програмне забезпечення)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після калібрування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Верифікація</w:t>
            </w:r>
            <w:r w:rsidRPr="00DB6FD6">
              <w:rPr>
                <w:rFonts w:cstheme="minorHAnsi"/>
                <w:sz w:val="18"/>
                <w:szCs w:val="18"/>
              </w:rPr>
              <w:t xml:space="preserve"> даних калібрування з відповідними прийнятними критеріями.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Можливий дрейф між 2 результатами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до/після повторного калібрування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Аналіз кількох зразків пацієнтів перед калібруванням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Стратегія частоти виконання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на основі кількості аналізів та критичності аналізованого речовини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Участь в </w:t>
            </w:r>
            <w:r w:rsidRPr="00426ACA">
              <w:rPr>
                <w:rFonts w:cstheme="minorHAnsi"/>
                <w:sz w:val="18"/>
                <w:szCs w:val="18"/>
              </w:rPr>
              <w:t>ЗОЯ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Моніторинг температур</w:t>
            </w:r>
            <w:r w:rsidRPr="00426ACA">
              <w:rPr>
                <w:rFonts w:cstheme="minorHAnsi"/>
                <w:sz w:val="18"/>
                <w:szCs w:val="18"/>
              </w:rPr>
              <w:t xml:space="preserve">и і </w:t>
            </w:r>
            <w:r>
              <w:rPr>
                <w:rFonts w:cstheme="minorHAnsi"/>
                <w:sz w:val="18"/>
                <w:szCs w:val="18"/>
              </w:rPr>
              <w:t>температурних коливань.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Кількість невдач у калібруванні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Кількість додаткового калібрування порівняно зі специфікацією постачальника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Кількість калібрувань поза специфікаціями постачальника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Дані CV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</w:r>
            <w:r w:rsidRPr="00DB6FD6">
              <w:rPr>
                <w:rFonts w:cstheme="minorHAnsi"/>
                <w:sz w:val="18"/>
                <w:szCs w:val="18"/>
              </w:rPr>
              <w:lastRenderedPageBreak/>
              <w:t xml:space="preserve">- Відповідність результатів </w:t>
            </w:r>
            <w:r w:rsidRPr="00426ACA">
              <w:rPr>
                <w:rFonts w:cstheme="minorHAnsi"/>
                <w:sz w:val="18"/>
                <w:szCs w:val="18"/>
              </w:rPr>
              <w:t>ЗОЯ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B6FD6">
              <w:rPr>
                <w:rFonts w:cstheme="minorHAnsi"/>
                <w:sz w:val="18"/>
                <w:szCs w:val="18"/>
              </w:rPr>
              <w:t>Мікроз</w:t>
            </w:r>
            <w:r w:rsidRPr="00426ACA">
              <w:rPr>
                <w:rFonts w:cstheme="minorHAnsi"/>
                <w:sz w:val="18"/>
                <w:szCs w:val="18"/>
              </w:rPr>
              <w:t>густки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що</w:t>
            </w:r>
            <w:r w:rsidRPr="00DB6FD6">
              <w:rPr>
                <w:rFonts w:cstheme="minorHAnsi"/>
                <w:sz w:val="18"/>
                <w:szCs w:val="18"/>
              </w:rPr>
              <w:t xml:space="preserve"> повністю або частково перешкоджа</w:t>
            </w:r>
            <w:r w:rsidRPr="00426ACA">
              <w:rPr>
                <w:rFonts w:cstheme="minorHAnsi"/>
                <w:sz w:val="18"/>
                <w:szCs w:val="18"/>
              </w:rPr>
              <w:t>ють</w:t>
            </w:r>
            <w:r w:rsidRPr="00DB6FD6">
              <w:rPr>
                <w:rFonts w:cstheme="minorHAnsi"/>
                <w:sz w:val="18"/>
                <w:szCs w:val="18"/>
              </w:rPr>
              <w:t xml:space="preserve"> роботі</w:t>
            </w:r>
            <w:r>
              <w:rPr>
                <w:rFonts w:cstheme="minorHAnsi"/>
                <w:sz w:val="18"/>
                <w:szCs w:val="18"/>
              </w:rPr>
              <w:t xml:space="preserve"> аналітичної</w:t>
            </w:r>
            <w:r w:rsidRPr="00DB6FD6">
              <w:rPr>
                <w:rFonts w:cstheme="minorHAnsi"/>
                <w:sz w:val="18"/>
                <w:szCs w:val="18"/>
              </w:rPr>
              <w:t xml:space="preserve"> системи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Вимірювання тиску в системі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піпетування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 (якщо є сигнал тривоги аналізатора)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Оптичне виявлення для перевірки об'єму взятої проби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B6FD6">
              <w:rPr>
                <w:rFonts w:cstheme="minorHAnsi"/>
                <w:sz w:val="18"/>
                <w:szCs w:val="18"/>
              </w:rPr>
              <w:t>Мікрозгустки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 не виявлені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Візуальний огляд зразків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Відстежуйте частоту проблем із </w:t>
            </w:r>
            <w:r w:rsidRPr="00426ACA">
              <w:rPr>
                <w:rFonts w:cstheme="minorHAnsi"/>
                <w:sz w:val="18"/>
                <w:szCs w:val="18"/>
              </w:rPr>
              <w:t>утворенням згустків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до та після технічного обслуговування (заміна шприца,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де</w:t>
            </w:r>
            <w:r w:rsidRPr="00426ACA">
              <w:rPr>
                <w:rFonts w:cstheme="minorHAnsi"/>
                <w:sz w:val="18"/>
                <w:szCs w:val="18"/>
              </w:rPr>
              <w:t>контамінація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тощо</w:t>
            </w:r>
            <w:r w:rsidRPr="00DB6FD6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AF32CD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857215" w:rsidRPr="00DB6FD6">
              <w:rPr>
                <w:rFonts w:cstheme="minorHAnsi"/>
                <w:sz w:val="18"/>
                <w:szCs w:val="18"/>
              </w:rPr>
              <w:t xml:space="preserve">Кількість </w:t>
            </w:r>
            <w:proofErr w:type="spellStart"/>
            <w:r w:rsidR="00857215" w:rsidRPr="00DB6FD6">
              <w:rPr>
                <w:rFonts w:cstheme="minorHAnsi"/>
                <w:sz w:val="18"/>
                <w:szCs w:val="18"/>
              </w:rPr>
              <w:t>невідповідностей</w:t>
            </w:r>
            <w:proofErr w:type="spellEnd"/>
            <w:r w:rsidR="00857215" w:rsidRPr="00DB6FD6">
              <w:rPr>
                <w:rFonts w:cstheme="minorHAnsi"/>
                <w:sz w:val="18"/>
                <w:szCs w:val="18"/>
              </w:rPr>
              <w:t xml:space="preserve"> через повне або часткове </w:t>
            </w:r>
            <w:r w:rsidR="00857215" w:rsidRPr="00426ACA">
              <w:rPr>
                <w:rFonts w:cstheme="minorHAnsi"/>
                <w:sz w:val="18"/>
                <w:szCs w:val="18"/>
              </w:rPr>
              <w:t>перешкоджання забрудненнями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Не</w:t>
            </w:r>
            <w:r w:rsidRPr="00426ACA">
              <w:rPr>
                <w:rFonts w:cstheme="minorHAnsi"/>
                <w:sz w:val="18"/>
                <w:szCs w:val="18"/>
              </w:rPr>
              <w:t xml:space="preserve">правильне </w:t>
            </w:r>
            <w:r w:rsidRPr="00DB6FD6">
              <w:rPr>
                <w:rFonts w:cstheme="minorHAnsi"/>
                <w:sz w:val="18"/>
                <w:szCs w:val="18"/>
              </w:rPr>
              <w:t>обслуговування</w:t>
            </w:r>
            <w:r>
              <w:rPr>
                <w:rFonts w:cstheme="minorHAnsi"/>
                <w:sz w:val="18"/>
                <w:szCs w:val="18"/>
              </w:rPr>
              <w:t xml:space="preserve"> обладнання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Повторне калібрування після технічного обслуговування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Відсутність системи виявлення дрейфу, виправленого перекалібруванням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до та після технічного обслуговування</w:t>
            </w:r>
            <w:r>
              <w:rPr>
                <w:rFonts w:cstheme="minorHAnsi"/>
                <w:sz w:val="18"/>
                <w:szCs w:val="18"/>
              </w:rPr>
              <w:t xml:space="preserve"> обладнання</w:t>
            </w:r>
            <w:r w:rsidRPr="00DB6FD6">
              <w:rPr>
                <w:rFonts w:cstheme="minorHAnsi"/>
                <w:sz w:val="18"/>
                <w:szCs w:val="18"/>
              </w:rPr>
              <w:t xml:space="preserve"> (заміна шприца,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де</w:t>
            </w:r>
            <w:r w:rsidRPr="00426ACA">
              <w:rPr>
                <w:rFonts w:cstheme="minorHAnsi"/>
                <w:sz w:val="18"/>
                <w:szCs w:val="18"/>
              </w:rPr>
              <w:t>контамінація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тощо</w:t>
            </w:r>
            <w:r w:rsidRPr="00DB6FD6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Аналіз кількох зразків пацієнтів, які були проаналізовані до </w:t>
            </w:r>
            <w:r w:rsidRPr="00426ACA">
              <w:rPr>
                <w:rFonts w:cstheme="minorHAnsi"/>
                <w:sz w:val="18"/>
                <w:szCs w:val="18"/>
              </w:rPr>
              <w:t>обслуговування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Пошук високочутливих контрольних </w:t>
            </w:r>
            <w:r>
              <w:rPr>
                <w:rFonts w:cstheme="minorHAnsi"/>
                <w:sz w:val="18"/>
                <w:szCs w:val="18"/>
              </w:rPr>
              <w:t>тестів.</w:t>
            </w:r>
            <w:r w:rsidRPr="00DB6FD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DB6FD6">
              <w:rPr>
                <w:rFonts w:cstheme="minorHAnsi"/>
                <w:sz w:val="18"/>
                <w:szCs w:val="18"/>
              </w:rPr>
              <w:t>Контроль операцій технічного обслуговування з точки зору стабільності системи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Кількість </w:t>
            </w:r>
            <w:r w:rsidRPr="00426ACA">
              <w:rPr>
                <w:rFonts w:cstheme="minorHAnsi"/>
                <w:sz w:val="18"/>
                <w:szCs w:val="18"/>
              </w:rPr>
              <w:t>зразків ВЛКЯ</w:t>
            </w:r>
            <w:r w:rsidRPr="00DB6FD6">
              <w:rPr>
                <w:rFonts w:cstheme="minorHAnsi"/>
                <w:sz w:val="18"/>
                <w:szCs w:val="18"/>
              </w:rPr>
              <w:t>, відхилених після технічного обслуговування</w:t>
            </w:r>
            <w:r>
              <w:rPr>
                <w:rFonts w:cstheme="minorHAnsi"/>
                <w:sz w:val="18"/>
                <w:szCs w:val="18"/>
              </w:rPr>
              <w:t xml:space="preserve"> обладнання.</w:t>
            </w:r>
            <w:r w:rsidRPr="00DB6FD6">
              <w:rPr>
                <w:rFonts w:cstheme="minorHAnsi"/>
                <w:sz w:val="18"/>
                <w:szCs w:val="18"/>
              </w:rPr>
              <w:br/>
              <w:t>- Кількість помилок технічного обслуговування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Невідповідності, виявлені під час внутрішнього аудиту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8572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Псування реагенту під ч</w:t>
            </w:r>
            <w:r>
              <w:rPr>
                <w:rFonts w:cstheme="minorHAnsi"/>
                <w:sz w:val="18"/>
                <w:szCs w:val="18"/>
              </w:rPr>
              <w:t xml:space="preserve">ас зберігання або використання </w:t>
            </w:r>
            <w:r w:rsidRPr="00DB6FD6">
              <w:rPr>
                <w:rFonts w:cstheme="minorHAnsi"/>
                <w:sz w:val="18"/>
                <w:szCs w:val="18"/>
              </w:rPr>
              <w:t>прострочених реагентів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Контроль терміну придатності за штрих-кодом на аналізаторі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Програмне забезпечення для виявлення помилок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t xml:space="preserve"> сигналу</w:t>
            </w:r>
            <w:r w:rsidRPr="00426ACA">
              <w:rPr>
                <w:rFonts w:cstheme="minorHAnsi"/>
                <w:sz w:val="18"/>
                <w:szCs w:val="18"/>
                <w:lang w:val="ru-RU"/>
              </w:rPr>
              <w:t xml:space="preserve"> (</w:t>
            </w:r>
            <w:r w:rsidRPr="00426ACA">
              <w:rPr>
                <w:rFonts w:cstheme="minorHAnsi"/>
                <w:sz w:val="18"/>
                <w:szCs w:val="18"/>
              </w:rPr>
              <w:t>контроль оптичної густини)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Немає визначення терміну придатності відкритих реагентів (вимірювання затримки між аналізатором і зберіганням)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</w:t>
            </w:r>
            <w:r w:rsidR="00AF32CD">
              <w:rPr>
                <w:rFonts w:cstheme="minorHAnsi"/>
                <w:sz w:val="18"/>
                <w:szCs w:val="18"/>
              </w:rPr>
              <w:t xml:space="preserve">а </w:t>
            </w:r>
            <w:r w:rsidRPr="00DB6FD6">
              <w:rPr>
                <w:rFonts w:cstheme="minorHAnsi"/>
                <w:sz w:val="18"/>
                <w:szCs w:val="18"/>
              </w:rPr>
              <w:t>для відкритих реагентів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Навчання, кваліфікація користувачів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57215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Відстежуваність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 </w:t>
            </w:r>
            <w:r w:rsidRPr="00426ACA">
              <w:rPr>
                <w:rFonts w:cstheme="minorHAnsi"/>
                <w:sz w:val="18"/>
                <w:szCs w:val="18"/>
              </w:rPr>
              <w:t xml:space="preserve">часу відкривання </w:t>
            </w:r>
            <w:r w:rsidRPr="00DB6FD6">
              <w:rPr>
                <w:rFonts w:cstheme="minorHAnsi"/>
                <w:sz w:val="18"/>
                <w:szCs w:val="18"/>
              </w:rPr>
              <w:t>для реагентів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для кожної серії тестів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Контроль температури зберігання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Виявлені невідповідності під час внутрішнього технічного аудиту щодо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простежуваності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 використання </w:t>
            </w:r>
            <w:r w:rsidRPr="00DB6FD6">
              <w:rPr>
                <w:rFonts w:cstheme="minorHAnsi"/>
                <w:sz w:val="18"/>
                <w:szCs w:val="18"/>
              </w:rPr>
              <w:lastRenderedPageBreak/>
              <w:t>реагентів та контролю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Збій системи (</w:t>
            </w:r>
            <w:r w:rsidRPr="00426ACA">
              <w:rPr>
                <w:rFonts w:cstheme="minorHAnsi"/>
                <w:sz w:val="18"/>
                <w:szCs w:val="18"/>
              </w:rPr>
              <w:t xml:space="preserve">повне або часткове </w:t>
            </w:r>
            <w:r w:rsidRPr="00DB6FD6">
              <w:rPr>
                <w:rFonts w:cstheme="minorHAnsi"/>
                <w:sz w:val="18"/>
                <w:szCs w:val="18"/>
              </w:rPr>
              <w:t xml:space="preserve">блокування </w:t>
            </w:r>
            <w:r w:rsidRPr="00426ACA">
              <w:rPr>
                <w:rFonts w:cstheme="minorHAnsi"/>
                <w:sz w:val="18"/>
                <w:szCs w:val="18"/>
              </w:rPr>
              <w:t>роботи</w:t>
            </w:r>
            <w:r w:rsidRPr="00DB6FD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Корекційне обслуговування та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Немає виявлення відхилень до відмови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</w:t>
            </w:r>
            <w:r w:rsidR="00AF32CD">
              <w:rPr>
                <w:rFonts w:cstheme="minorHAnsi"/>
                <w:sz w:val="18"/>
                <w:szCs w:val="18"/>
              </w:rPr>
              <w:t>а</w:t>
            </w:r>
            <w:r w:rsidRPr="00DB6FD6">
              <w:rPr>
                <w:rFonts w:cstheme="minorHAnsi"/>
                <w:sz w:val="18"/>
                <w:szCs w:val="18"/>
              </w:rPr>
              <w:t xml:space="preserve"> для </w:t>
            </w:r>
            <w:r w:rsidRPr="00426ACA">
              <w:rPr>
                <w:rFonts w:cstheme="minorHAnsi"/>
                <w:sz w:val="18"/>
                <w:szCs w:val="18"/>
              </w:rPr>
              <w:t xml:space="preserve">повного </w:t>
            </w:r>
            <w:r w:rsidRPr="00DB6FD6">
              <w:rPr>
                <w:rFonts w:cstheme="minorHAnsi"/>
                <w:sz w:val="18"/>
                <w:szCs w:val="18"/>
              </w:rPr>
              <w:t xml:space="preserve">блокування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після технічного обслуговування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Повторне тестування зразків пацієнтів після вирішення проблеми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Кількість відкликаних звітів пацієнтів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Кількість збоїв </w:t>
            </w:r>
            <w:r w:rsidRPr="00426ACA">
              <w:rPr>
                <w:rFonts w:cstheme="minorHAnsi"/>
                <w:sz w:val="18"/>
                <w:szCs w:val="18"/>
              </w:rPr>
              <w:t xml:space="preserve">, що </w:t>
            </w:r>
            <w:r w:rsidRPr="00DB6FD6">
              <w:rPr>
                <w:rFonts w:cstheme="minorHAnsi"/>
                <w:sz w:val="18"/>
                <w:szCs w:val="18"/>
              </w:rPr>
              <w:t>блоку</w:t>
            </w:r>
            <w:r w:rsidRPr="00426ACA">
              <w:rPr>
                <w:rFonts w:cstheme="minorHAnsi"/>
                <w:sz w:val="18"/>
                <w:szCs w:val="18"/>
              </w:rPr>
              <w:t>ють роботу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Неконтрольовані умови навколишнього середовища (зміна температур</w:t>
            </w:r>
            <w:r>
              <w:rPr>
                <w:rFonts w:cstheme="minorHAnsi"/>
                <w:sz w:val="18"/>
                <w:szCs w:val="18"/>
              </w:rPr>
              <w:t>ного режиму</w:t>
            </w:r>
            <w:r w:rsidRPr="00DB6FD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8572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Визначення мінімальних/максимальних температурних меж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</w:t>
            </w:r>
            <w:r>
              <w:rPr>
                <w:rFonts w:cstheme="minorHAnsi"/>
                <w:sz w:val="18"/>
                <w:szCs w:val="18"/>
              </w:rPr>
              <w:t>В</w:t>
            </w:r>
            <w:r w:rsidRPr="00426ACA">
              <w:rPr>
                <w:rFonts w:cstheme="minorHAnsi"/>
                <w:sz w:val="18"/>
                <w:szCs w:val="18"/>
              </w:rPr>
              <w:t>аріації з</w:t>
            </w:r>
            <w:r w:rsidRPr="00DB6FD6">
              <w:rPr>
                <w:rFonts w:cstheme="minorHAnsi"/>
                <w:sz w:val="18"/>
                <w:szCs w:val="18"/>
              </w:rPr>
              <w:t>мін</w:t>
            </w:r>
            <w:r w:rsidRPr="00426ACA">
              <w:rPr>
                <w:rFonts w:cstheme="minorHAnsi"/>
                <w:sz w:val="18"/>
                <w:szCs w:val="18"/>
              </w:rPr>
              <w:t>и</w:t>
            </w:r>
            <w:r w:rsidRPr="00DB6FD6">
              <w:rPr>
                <w:rFonts w:cstheme="minorHAnsi"/>
                <w:sz w:val="18"/>
                <w:szCs w:val="18"/>
              </w:rPr>
              <w:t xml:space="preserve"> температури між фазою калібрування та фазою аналізу та під час фази аналізу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Відсутність моніторингу зміни температури </w:t>
            </w:r>
            <w:r>
              <w:rPr>
                <w:rFonts w:cstheme="minorHAnsi"/>
                <w:sz w:val="18"/>
                <w:szCs w:val="18"/>
              </w:rPr>
              <w:t>у</w:t>
            </w:r>
            <w:r w:rsidRPr="00DB6FD6">
              <w:rPr>
                <w:rFonts w:cstheme="minorHAnsi"/>
                <w:sz w:val="18"/>
                <w:szCs w:val="18"/>
              </w:rPr>
              <w:t xml:space="preserve"> часі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</w:t>
            </w:r>
            <w:r w:rsidR="00AF32CD">
              <w:rPr>
                <w:rFonts w:cstheme="minorHAnsi"/>
                <w:sz w:val="18"/>
                <w:szCs w:val="18"/>
              </w:rPr>
              <w:t>а</w:t>
            </w:r>
            <w:r w:rsidRPr="00DB6FD6">
              <w:rPr>
                <w:rFonts w:cstheme="minorHAnsi"/>
                <w:sz w:val="18"/>
                <w:szCs w:val="18"/>
              </w:rPr>
              <w:t xml:space="preserve">, якщо </w:t>
            </w:r>
            <w:r w:rsidRPr="00426ACA">
              <w:rPr>
                <w:rFonts w:cstheme="minorHAnsi"/>
                <w:sz w:val="18"/>
                <w:szCs w:val="18"/>
              </w:rPr>
              <w:t xml:space="preserve">варіації </w:t>
            </w:r>
            <w:r w:rsidRPr="00DB6FD6">
              <w:rPr>
                <w:rFonts w:cstheme="minorHAnsi"/>
                <w:sz w:val="18"/>
                <w:szCs w:val="18"/>
              </w:rPr>
              <w:t>знаходяться в межах допустимих температур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Відстежуваність</w:t>
            </w:r>
            <w:proofErr w:type="spellEnd"/>
            <w:r w:rsidRPr="00DB6FD6">
              <w:rPr>
                <w:rFonts w:cstheme="minorHAnsi"/>
                <w:sz w:val="18"/>
                <w:szCs w:val="18"/>
              </w:rPr>
              <w:t xml:space="preserve"> коливань температури як функції операцій (калібрування,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>, зразки пацієнтів)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</w:t>
            </w:r>
            <w:proofErr w:type="spellStart"/>
            <w:r w:rsidRPr="00426ACA">
              <w:rPr>
                <w:rFonts w:cstheme="minorHAnsi"/>
                <w:sz w:val="18"/>
                <w:szCs w:val="18"/>
              </w:rPr>
              <w:t>Відокремлюючий</w:t>
            </w:r>
            <w:proofErr w:type="spellEnd"/>
            <w:r w:rsidRPr="00426ACA">
              <w:rPr>
                <w:rFonts w:cstheme="minorHAnsi"/>
                <w:sz w:val="18"/>
                <w:szCs w:val="18"/>
              </w:rPr>
              <w:t xml:space="preserve"> контроль </w:t>
            </w:r>
            <w:r>
              <w:rPr>
                <w:rFonts w:cstheme="minorHAnsi"/>
                <w:sz w:val="18"/>
                <w:szCs w:val="18"/>
              </w:rPr>
              <w:t xml:space="preserve">аналітичної </w:t>
            </w:r>
            <w:r w:rsidRPr="00426ACA">
              <w:rPr>
                <w:rFonts w:cstheme="minorHAnsi"/>
                <w:sz w:val="18"/>
                <w:szCs w:val="18"/>
              </w:rPr>
              <w:t>с</w:t>
            </w:r>
            <w:r w:rsidRPr="00DB6FD6">
              <w:rPr>
                <w:rFonts w:cstheme="minorHAnsi"/>
                <w:sz w:val="18"/>
                <w:szCs w:val="18"/>
              </w:rPr>
              <w:t>ерії за допомогою додатко</w:t>
            </w:r>
            <w:r w:rsidR="00AF32CD">
              <w:rPr>
                <w:rFonts w:cstheme="minorHAnsi"/>
                <w:sz w:val="18"/>
                <w:szCs w:val="18"/>
              </w:rPr>
              <w:t>вого</w:t>
            </w:r>
            <w:r w:rsidRPr="00DB6FD6">
              <w:rPr>
                <w:rFonts w:cstheme="minorHAnsi"/>
                <w:sz w:val="18"/>
                <w:szCs w:val="18"/>
              </w:rPr>
              <w:t xml:space="preserve"> контролю або</w:t>
            </w:r>
            <w:r w:rsidR="00AF32CD">
              <w:rPr>
                <w:rFonts w:cstheme="minorHAnsi"/>
                <w:sz w:val="18"/>
                <w:szCs w:val="18"/>
              </w:rPr>
              <w:t xml:space="preserve"> додаткових</w:t>
            </w:r>
            <w:r w:rsidRPr="00DB6FD6">
              <w:rPr>
                <w:rFonts w:cstheme="minorHAnsi"/>
                <w:sz w:val="18"/>
                <w:szCs w:val="18"/>
              </w:rPr>
              <w:t xml:space="preserve"> тестів на зразках пацієнтів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Використання даних моніторингу температури під час процесу аналізу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Моніторинг карток контролю температури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Відхилення з часом (дрейф і тренд)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Стратегія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за реагентом та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аналітом</w:t>
            </w:r>
            <w:proofErr w:type="spellEnd"/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Default="00857215" w:rsidP="008572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Занадто низька частота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857215" w:rsidRPr="00DB6FD6" w:rsidRDefault="00857215" w:rsidP="008572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B6FD6">
              <w:rPr>
                <w:rFonts w:cstheme="minorHAnsi"/>
                <w:sz w:val="18"/>
                <w:szCs w:val="18"/>
              </w:rPr>
              <w:t>Занадто</w:t>
            </w:r>
            <w:r w:rsidRPr="00DB6FD6">
              <w:rPr>
                <w:rFonts w:cstheme="minorHAnsi"/>
                <w:sz w:val="18"/>
                <w:szCs w:val="18"/>
              </w:rPr>
              <w:br/>
              <w:t>широкий діапазон допустимих меж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Неадекватні правила </w:t>
            </w:r>
            <w:proofErr w:type="spellStart"/>
            <w:r>
              <w:rPr>
                <w:rFonts w:cstheme="minorHAnsi"/>
                <w:sz w:val="18"/>
                <w:szCs w:val="18"/>
              </w:rPr>
              <w:t>Вестгарда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</w:t>
            </w:r>
            <w:r w:rsidR="00AF32CD">
              <w:rPr>
                <w:rFonts w:cstheme="minorHAnsi"/>
                <w:sz w:val="18"/>
                <w:szCs w:val="18"/>
              </w:rPr>
              <w:t>а</w:t>
            </w:r>
            <w:r w:rsidRPr="00DB6FD6">
              <w:rPr>
                <w:rFonts w:cstheme="minorHAnsi"/>
                <w:sz w:val="18"/>
                <w:szCs w:val="18"/>
              </w:rPr>
              <w:t xml:space="preserve"> для виявлення дрейфу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з прийнятними межами, адаптованими до фактичної роботи аналізатора та клінічних потреб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Візуальна оцінка дрейфових і тенденційних контрольних діаграм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Моніторинг CV відповідно до відповідних специфікацій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Розрахунок 6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Sigma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Моніторинг середніх значень пацієнта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Якщо аналізаторів декілька, перевірте наявність порівнянність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</w:r>
            <w:r w:rsidRPr="00DB6FD6"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AF32CD">
              <w:rPr>
                <w:rFonts w:cstheme="minorHAnsi"/>
                <w:sz w:val="18"/>
                <w:szCs w:val="18"/>
              </w:rPr>
              <w:t>В</w:t>
            </w:r>
            <w:r w:rsidRPr="00DB6FD6">
              <w:rPr>
                <w:rFonts w:cstheme="minorHAnsi"/>
                <w:sz w:val="18"/>
                <w:szCs w:val="18"/>
              </w:rPr>
              <w:t xml:space="preserve">ідстежуйте </w:t>
            </w:r>
            <w:r w:rsidRPr="00426ACA">
              <w:rPr>
                <w:rFonts w:cstheme="minorHAnsi"/>
                <w:sz w:val="18"/>
                <w:szCs w:val="18"/>
              </w:rPr>
              <w:t>зсув</w:t>
            </w:r>
            <w:r w:rsidRPr="00DB6FD6">
              <w:rPr>
                <w:rFonts w:cstheme="minorHAnsi"/>
                <w:sz w:val="18"/>
                <w:szCs w:val="18"/>
              </w:rPr>
              <w:t xml:space="preserve">, порівнюючи його з групою </w:t>
            </w:r>
            <w:r w:rsidRPr="00426ACA">
              <w:rPr>
                <w:rFonts w:cstheme="minorHAnsi"/>
                <w:sz w:val="18"/>
                <w:szCs w:val="18"/>
              </w:rPr>
              <w:t>порівняння (</w:t>
            </w:r>
            <w:r w:rsidRPr="00426ACA">
              <w:rPr>
                <w:rFonts w:cstheme="minorHAnsi"/>
                <w:sz w:val="18"/>
                <w:szCs w:val="18"/>
                <w:lang w:val="en-US"/>
              </w:rPr>
              <w:t>peer</w:t>
            </w:r>
            <w:r w:rsidRPr="00426ACA">
              <w:rPr>
                <w:rFonts w:cstheme="minorHAnsi"/>
                <w:sz w:val="18"/>
                <w:szCs w:val="18"/>
              </w:rPr>
              <w:t xml:space="preserve"> </w:t>
            </w:r>
            <w:r w:rsidRPr="00426ACA">
              <w:rPr>
                <w:rFonts w:cstheme="minorHAnsi"/>
                <w:sz w:val="18"/>
                <w:szCs w:val="18"/>
                <w:lang w:val="en-US"/>
              </w:rPr>
              <w:t>group</w:t>
            </w:r>
            <w:r w:rsidRPr="00426ACA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lastRenderedPageBreak/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Довгостроковий моніторинг CV аналізатор</w:t>
            </w:r>
            <w:r w:rsidRPr="00426ACA">
              <w:rPr>
                <w:rFonts w:cstheme="minorHAnsi"/>
                <w:sz w:val="18"/>
                <w:szCs w:val="18"/>
              </w:rPr>
              <w:t>ів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 xml:space="preserve">- Відповідність CV </w:t>
            </w:r>
            <w:r w:rsidRPr="00426ACA">
              <w:rPr>
                <w:rFonts w:cstheme="minorHAnsi"/>
                <w:sz w:val="18"/>
                <w:szCs w:val="18"/>
              </w:rPr>
              <w:t xml:space="preserve">цілям </w:t>
            </w:r>
            <w:r w:rsidRPr="00DB6FD6">
              <w:rPr>
                <w:rFonts w:cstheme="minorHAnsi"/>
                <w:sz w:val="18"/>
                <w:szCs w:val="18"/>
              </w:rPr>
              <w:t>лабораторії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426ACA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Помилка оператора</w:t>
            </w:r>
            <w:r w:rsidRPr="00DB6FD6">
              <w:rPr>
                <w:rFonts w:cstheme="minorHAnsi"/>
                <w:sz w:val="18"/>
                <w:szCs w:val="18"/>
              </w:rPr>
              <w:br/>
              <w:t>(ручні методи)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- Авторизація кваліфікації</w:t>
            </w:r>
            <w:r w:rsidRPr="00DB6FD6">
              <w:rPr>
                <w:rFonts w:cstheme="minorHAnsi"/>
                <w:sz w:val="18"/>
                <w:szCs w:val="18"/>
              </w:rPr>
              <w:br/>
              <w:t>(оцінка навичок)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AF32CD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857215" w:rsidRPr="00426ACA">
              <w:rPr>
                <w:rFonts w:cstheme="minorHAnsi"/>
                <w:sz w:val="18"/>
                <w:szCs w:val="18"/>
              </w:rPr>
              <w:t>міни визначеного порядку дій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Часткова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Відповідна частота </w:t>
            </w:r>
            <w:proofErr w:type="spellStart"/>
            <w:r w:rsidRPr="00DB6FD6">
              <w:rPr>
                <w:rFonts w:cstheme="minorHAnsi"/>
                <w:sz w:val="18"/>
                <w:szCs w:val="18"/>
              </w:rPr>
              <w:t>авторизацій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Аудит із спостереженням за практикою (мінливість між операторами)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B6FD6">
              <w:rPr>
                <w:rFonts w:cstheme="minorHAnsi"/>
                <w:sz w:val="18"/>
                <w:szCs w:val="18"/>
              </w:rPr>
              <w:br/>
              <w:t>- Перевірка ручного введення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>Прийнятн</w:t>
            </w:r>
            <w:r w:rsidRPr="00426ACA">
              <w:rPr>
                <w:rFonts w:cstheme="minorHAnsi"/>
                <w:sz w:val="18"/>
                <w:szCs w:val="18"/>
              </w:rPr>
              <w:t>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DB6FD6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FD6">
              <w:rPr>
                <w:rFonts w:cstheme="minorHAnsi"/>
                <w:sz w:val="18"/>
                <w:szCs w:val="18"/>
              </w:rPr>
              <w:t xml:space="preserve">- Моніторинг </w:t>
            </w:r>
            <w:r w:rsidRPr="00426ACA">
              <w:rPr>
                <w:rFonts w:cstheme="minorHAnsi"/>
                <w:sz w:val="18"/>
                <w:szCs w:val="18"/>
              </w:rPr>
              <w:t>ВЛКЯ</w:t>
            </w:r>
            <w:r w:rsidRPr="00DB6FD6">
              <w:rPr>
                <w:rFonts w:cstheme="minorHAnsi"/>
                <w:sz w:val="18"/>
                <w:szCs w:val="18"/>
              </w:rPr>
              <w:t xml:space="preserve"> та </w:t>
            </w:r>
            <w:r w:rsidRPr="00426ACA">
              <w:rPr>
                <w:rFonts w:cstheme="minorHAnsi"/>
                <w:sz w:val="18"/>
                <w:szCs w:val="18"/>
              </w:rPr>
              <w:t>ЗОЯ</w:t>
            </w:r>
            <w:r w:rsidRPr="00DB6FD6">
              <w:rPr>
                <w:rFonts w:cstheme="minorHAnsi"/>
                <w:sz w:val="18"/>
                <w:szCs w:val="18"/>
              </w:rPr>
              <w:t xml:space="preserve"> на одного оператора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34645C" w:rsidTr="0085721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Помилка оператора</w:t>
            </w:r>
            <w:r w:rsidRPr="0034645C">
              <w:rPr>
                <w:rFonts w:cstheme="minorHAnsi"/>
                <w:sz w:val="18"/>
                <w:szCs w:val="18"/>
              </w:rPr>
              <w:br/>
              <w:t>(автоматичні методи)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- Пароль часто змінюється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4645C">
              <w:rPr>
                <w:rFonts w:cstheme="minorHAnsi"/>
                <w:sz w:val="18"/>
                <w:szCs w:val="18"/>
              </w:rPr>
              <w:br/>
              <w:t>- Спеціальний код доступу для адміністратора для зміни конфігурації сканувань та елементів керування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Зміни визначеного порядку дій</w:t>
            </w:r>
            <w:r w:rsidR="00AF32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Часткова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- Захист паролем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4645C">
              <w:rPr>
                <w:rFonts w:cstheme="minorHAnsi"/>
                <w:sz w:val="18"/>
                <w:szCs w:val="18"/>
              </w:rPr>
              <w:br/>
              <w:t xml:space="preserve">- Відповідна частота </w:t>
            </w:r>
            <w:proofErr w:type="spellStart"/>
            <w:r w:rsidRPr="0034645C">
              <w:rPr>
                <w:rFonts w:cstheme="minorHAnsi"/>
                <w:sz w:val="18"/>
                <w:szCs w:val="18"/>
              </w:rPr>
              <w:t>авторизацій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Прийнятний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34645C" w:rsidRDefault="00857215" w:rsidP="0094698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4645C">
              <w:rPr>
                <w:rFonts w:cstheme="minorHAnsi"/>
                <w:sz w:val="18"/>
                <w:szCs w:val="18"/>
              </w:rPr>
              <w:t>- Аудит безпеки ІТ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34645C">
              <w:rPr>
                <w:rFonts w:cstheme="minorHAnsi"/>
                <w:sz w:val="18"/>
                <w:szCs w:val="18"/>
              </w:rPr>
              <w:br/>
              <w:t>- Оголошує зміни в конфігурації аналізу та контролю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7215" w:rsidRPr="00DB6FD6" w:rsidTr="00946984">
        <w:tc>
          <w:tcPr>
            <w:tcW w:w="14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215" w:rsidRPr="00857215" w:rsidRDefault="00857215" w:rsidP="00857215">
            <w:pPr>
              <w:spacing w:after="0" w:line="240" w:lineRule="auto"/>
              <w:rPr>
                <w:rFonts w:cstheme="minorHAnsi"/>
                <w:i/>
                <w:sz w:val="20"/>
                <w:szCs w:val="18"/>
              </w:rPr>
            </w:pPr>
            <w:r w:rsidRPr="00857215">
              <w:rPr>
                <w:rFonts w:cstheme="minorHAnsi"/>
                <w:b/>
                <w:i/>
                <w:sz w:val="20"/>
                <w:szCs w:val="18"/>
              </w:rPr>
              <w:t>Скорочення:</w:t>
            </w:r>
            <w:r>
              <w:rPr>
                <w:rFonts w:cstheme="minorHAnsi"/>
                <w:i/>
                <w:sz w:val="20"/>
                <w:szCs w:val="18"/>
              </w:rPr>
              <w:t xml:space="preserve"> </w:t>
            </w:r>
            <w:r w:rsidRPr="00857215">
              <w:rPr>
                <w:rFonts w:cstheme="minorHAnsi"/>
                <w:i/>
                <w:sz w:val="20"/>
                <w:szCs w:val="18"/>
              </w:rPr>
              <w:t>ВЛКЯ – внутрішній контроль якості. ЗОЯ – зовнішня оцінка якості. CV – коефіцієнт варіації. ІТ - інформаційні технології.</w:t>
            </w:r>
          </w:p>
        </w:tc>
      </w:tr>
    </w:tbl>
    <w:p w:rsidR="00857215" w:rsidRPr="00BE7EA5" w:rsidRDefault="00857215" w:rsidP="00857215">
      <w:pPr>
        <w:rPr>
          <w:lang w:val="en-US"/>
        </w:rPr>
      </w:pPr>
    </w:p>
    <w:p w:rsidR="001B305C" w:rsidRDefault="001B305C"/>
    <w:sectPr w:rsidR="001B305C" w:rsidSect="00857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D5"/>
    <w:rsid w:val="001B305C"/>
    <w:rsid w:val="00657281"/>
    <w:rsid w:val="00857215"/>
    <w:rsid w:val="00A94425"/>
    <w:rsid w:val="00AF32CD"/>
    <w:rsid w:val="00D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900A1-6606-4D5D-B614-26483F9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1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pa13</dc:creator>
  <cp:keywords/>
  <dc:description/>
  <cp:lastModifiedBy>design11</cp:lastModifiedBy>
  <cp:revision>3</cp:revision>
  <dcterms:created xsi:type="dcterms:W3CDTF">2022-01-12T17:27:00Z</dcterms:created>
  <dcterms:modified xsi:type="dcterms:W3CDTF">2022-01-27T12:16:00Z</dcterms:modified>
</cp:coreProperties>
</file>